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C5" w:rsidRDefault="007B728C" w:rsidP="00726046">
      <w:pPr>
        <w:tabs>
          <w:tab w:val="left" w:pos="403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B728C">
        <w:rPr>
          <w:rFonts w:ascii="Arial" w:hAnsi="Arial" w:cs="Arial"/>
          <w:b/>
          <w:sz w:val="28"/>
          <w:szCs w:val="28"/>
        </w:rPr>
        <w:t>REFEREE DISCUSSION NOTE-TAKING TEMPLATE</w:t>
      </w:r>
    </w:p>
    <w:p w:rsidR="00726046" w:rsidRDefault="00726046" w:rsidP="00726046">
      <w:pPr>
        <w:tabs>
          <w:tab w:val="left" w:pos="1020"/>
        </w:tabs>
        <w:spacing w:after="0"/>
        <w:jc w:val="both"/>
        <w:rPr>
          <w:rFonts w:ascii="Arial" w:hAnsi="Arial" w:cs="Arial"/>
        </w:rPr>
      </w:pPr>
    </w:p>
    <w:p w:rsidR="009E3DC5" w:rsidRPr="007D12C9" w:rsidRDefault="00726046" w:rsidP="00726046">
      <w:pPr>
        <w:tabs>
          <w:tab w:val="left" w:pos="4035"/>
        </w:tabs>
        <w:spacing w:after="0"/>
        <w:jc w:val="both"/>
        <w:rPr>
          <w:rFonts w:ascii="Arial" w:hAnsi="Arial" w:cs="Arial"/>
        </w:rPr>
      </w:pPr>
      <w:r w:rsidRPr="007D12C9">
        <w:rPr>
          <w:rFonts w:ascii="Arial" w:hAnsi="Arial" w:cs="Arial"/>
          <w:b/>
        </w:rPr>
        <w:t>How to use this Template:</w:t>
      </w:r>
      <w:r w:rsidRPr="007D12C9">
        <w:rPr>
          <w:rFonts w:ascii="Arial" w:hAnsi="Arial" w:cs="Arial"/>
        </w:rPr>
        <w:t xml:space="preserve">  Have one copy of the template for each panel member for each referee interview. </w:t>
      </w:r>
      <w:r w:rsidR="000D0E9D" w:rsidRPr="007D12C9">
        <w:rPr>
          <w:rFonts w:ascii="Arial" w:hAnsi="Arial" w:cs="Arial"/>
        </w:rPr>
        <w:t xml:space="preserve">It is recommended that </w:t>
      </w:r>
      <w:r w:rsidR="00B52D77" w:rsidRPr="007D12C9">
        <w:rPr>
          <w:rFonts w:ascii="Arial" w:hAnsi="Arial" w:cs="Arial"/>
        </w:rPr>
        <w:t>all</w:t>
      </w:r>
      <w:r w:rsidR="000D0E9D" w:rsidRPr="007D12C9">
        <w:rPr>
          <w:rFonts w:ascii="Arial" w:hAnsi="Arial" w:cs="Arial"/>
        </w:rPr>
        <w:t xml:space="preserve"> panel member</w:t>
      </w:r>
      <w:r w:rsidR="00B52D77" w:rsidRPr="007D12C9">
        <w:rPr>
          <w:rFonts w:ascii="Arial" w:hAnsi="Arial" w:cs="Arial"/>
        </w:rPr>
        <w:t xml:space="preserve">s </w:t>
      </w:r>
      <w:r w:rsidRPr="007D12C9">
        <w:rPr>
          <w:rFonts w:ascii="Arial" w:hAnsi="Arial" w:cs="Arial"/>
        </w:rPr>
        <w:t xml:space="preserve">be </w:t>
      </w:r>
      <w:r w:rsidR="00602A0F" w:rsidRPr="007D12C9">
        <w:rPr>
          <w:rFonts w:ascii="Arial" w:hAnsi="Arial" w:cs="Arial"/>
        </w:rPr>
        <w:t xml:space="preserve">present </w:t>
      </w:r>
      <w:r w:rsidRPr="007D12C9">
        <w:rPr>
          <w:rFonts w:ascii="Arial" w:hAnsi="Arial" w:cs="Arial"/>
        </w:rPr>
        <w:t xml:space="preserve">and </w:t>
      </w:r>
      <w:r w:rsidR="00B52D77" w:rsidRPr="007D12C9">
        <w:rPr>
          <w:rFonts w:ascii="Arial" w:hAnsi="Arial" w:cs="Arial"/>
        </w:rPr>
        <w:t>take</w:t>
      </w:r>
      <w:r w:rsidR="000D0E9D" w:rsidRPr="007D12C9">
        <w:rPr>
          <w:rFonts w:ascii="Arial" w:hAnsi="Arial" w:cs="Arial"/>
        </w:rPr>
        <w:t xml:space="preserve"> </w:t>
      </w:r>
      <w:r w:rsidR="00602A0F" w:rsidRPr="007D12C9">
        <w:rPr>
          <w:rFonts w:ascii="Arial" w:hAnsi="Arial" w:cs="Arial"/>
        </w:rPr>
        <w:t xml:space="preserve">brief </w:t>
      </w:r>
      <w:r w:rsidR="000D0E9D" w:rsidRPr="007D12C9">
        <w:rPr>
          <w:rFonts w:ascii="Arial" w:hAnsi="Arial" w:cs="Arial"/>
        </w:rPr>
        <w:t>notes</w:t>
      </w:r>
      <w:r w:rsidRPr="007D12C9">
        <w:rPr>
          <w:rFonts w:ascii="Arial" w:hAnsi="Arial" w:cs="Arial"/>
        </w:rPr>
        <w:t xml:space="preserve"> on the template</w:t>
      </w:r>
      <w:r w:rsidR="000D0E9D" w:rsidRPr="007D12C9">
        <w:rPr>
          <w:rFonts w:ascii="Arial" w:hAnsi="Arial" w:cs="Arial"/>
        </w:rPr>
        <w:t>. Th</w:t>
      </w:r>
      <w:r w:rsidRPr="007D12C9">
        <w:rPr>
          <w:rFonts w:ascii="Arial" w:hAnsi="Arial" w:cs="Arial"/>
        </w:rPr>
        <w:t>at way</w:t>
      </w:r>
      <w:r w:rsidR="000D0E9D" w:rsidRPr="007D12C9">
        <w:rPr>
          <w:rFonts w:ascii="Arial" w:hAnsi="Arial" w:cs="Arial"/>
        </w:rPr>
        <w:t xml:space="preserve"> </w:t>
      </w:r>
      <w:r w:rsidRPr="007D12C9">
        <w:rPr>
          <w:rFonts w:ascii="Arial" w:hAnsi="Arial" w:cs="Arial"/>
        </w:rPr>
        <w:t>the whole panel has the benefit of hearing the</w:t>
      </w:r>
      <w:r w:rsidR="000D0E9D" w:rsidRPr="007D12C9">
        <w:rPr>
          <w:rFonts w:ascii="Arial" w:hAnsi="Arial" w:cs="Arial"/>
        </w:rPr>
        <w:t xml:space="preserve"> information </w:t>
      </w:r>
      <w:r w:rsidRPr="007D12C9">
        <w:rPr>
          <w:rFonts w:ascii="Arial" w:hAnsi="Arial" w:cs="Arial"/>
        </w:rPr>
        <w:t xml:space="preserve">with </w:t>
      </w:r>
      <w:r w:rsidR="00602A0F" w:rsidRPr="007D12C9">
        <w:rPr>
          <w:rFonts w:ascii="Arial" w:hAnsi="Arial" w:cs="Arial"/>
        </w:rPr>
        <w:t>a</w:t>
      </w:r>
      <w:r w:rsidR="009E3DC5" w:rsidRPr="007D12C9">
        <w:rPr>
          <w:rFonts w:ascii="Arial" w:hAnsi="Arial" w:cs="Arial"/>
        </w:rPr>
        <w:t xml:space="preserve"> record of it</w:t>
      </w:r>
      <w:r w:rsidRPr="007D12C9">
        <w:rPr>
          <w:rFonts w:ascii="Arial" w:hAnsi="Arial" w:cs="Arial"/>
        </w:rPr>
        <w:t xml:space="preserve"> being </w:t>
      </w:r>
      <w:r w:rsidR="00602A0F" w:rsidRPr="007D12C9">
        <w:rPr>
          <w:rFonts w:ascii="Arial" w:hAnsi="Arial" w:cs="Arial"/>
        </w:rPr>
        <w:t>created</w:t>
      </w:r>
      <w:r w:rsidR="00B52D77" w:rsidRPr="007D12C9">
        <w:rPr>
          <w:rFonts w:ascii="Arial" w:hAnsi="Arial" w:cs="Arial"/>
        </w:rPr>
        <w:t xml:space="preserve">, </w:t>
      </w:r>
      <w:r w:rsidRPr="007D12C9">
        <w:rPr>
          <w:rFonts w:ascii="Arial" w:hAnsi="Arial" w:cs="Arial"/>
        </w:rPr>
        <w:t>to be</w:t>
      </w:r>
      <w:r w:rsidR="00B52D77" w:rsidRPr="007D12C9">
        <w:rPr>
          <w:rFonts w:ascii="Arial" w:hAnsi="Arial" w:cs="Arial"/>
        </w:rPr>
        <w:t xml:space="preserve"> used in </w:t>
      </w:r>
      <w:r w:rsidRPr="007D12C9">
        <w:rPr>
          <w:rFonts w:ascii="Arial" w:hAnsi="Arial" w:cs="Arial"/>
        </w:rPr>
        <w:t xml:space="preserve">later </w:t>
      </w:r>
      <w:r w:rsidR="00B52D77" w:rsidRPr="007D12C9">
        <w:rPr>
          <w:rFonts w:ascii="Arial" w:hAnsi="Arial" w:cs="Arial"/>
        </w:rPr>
        <w:t>discussion by the panel</w:t>
      </w:r>
      <w:r w:rsidR="000D0E9D" w:rsidRPr="007D12C9">
        <w:rPr>
          <w:rFonts w:ascii="Arial" w:hAnsi="Arial" w:cs="Arial"/>
        </w:rPr>
        <w:t xml:space="preserve">. </w:t>
      </w:r>
      <w:r w:rsidR="009E3DC5" w:rsidRPr="007D12C9">
        <w:rPr>
          <w:rFonts w:ascii="Arial" w:hAnsi="Arial" w:cs="Arial"/>
        </w:rPr>
        <w:t xml:space="preserve"> </w:t>
      </w:r>
    </w:p>
    <w:p w:rsidR="005979F7" w:rsidRPr="007D12C9" w:rsidRDefault="009E3DC5" w:rsidP="00726046">
      <w:pPr>
        <w:tabs>
          <w:tab w:val="left" w:pos="1020"/>
        </w:tabs>
        <w:jc w:val="both"/>
        <w:rPr>
          <w:rFonts w:ascii="Arial" w:hAnsi="Arial" w:cs="Arial"/>
        </w:rPr>
      </w:pPr>
      <w:r w:rsidRPr="007D12C9">
        <w:rPr>
          <w:rFonts w:ascii="Arial" w:hAnsi="Arial" w:cs="Arial"/>
          <w:b/>
        </w:rPr>
        <w:t>Questions for Referees</w:t>
      </w:r>
      <w:r w:rsidRPr="007D12C9">
        <w:rPr>
          <w:rFonts w:ascii="Arial" w:hAnsi="Arial" w:cs="Arial"/>
        </w:rPr>
        <w:t xml:space="preserve"> - A list of</w:t>
      </w:r>
      <w:r w:rsidR="00726046" w:rsidRPr="007D12C9">
        <w:rPr>
          <w:rFonts w:ascii="Arial" w:hAnsi="Arial" w:cs="Arial"/>
        </w:rPr>
        <w:t xml:space="preserve"> general,</w:t>
      </w:r>
      <w:r w:rsidRPr="007D12C9">
        <w:rPr>
          <w:rFonts w:ascii="Arial" w:hAnsi="Arial" w:cs="Arial"/>
        </w:rPr>
        <w:t xml:space="preserve"> possible questions for referees and tips on doing referee interviews</w:t>
      </w:r>
      <w:r w:rsidR="00726046" w:rsidRPr="007D12C9">
        <w:rPr>
          <w:rFonts w:ascii="Arial" w:hAnsi="Arial" w:cs="Arial"/>
        </w:rPr>
        <w:t xml:space="preserve"> </w:t>
      </w:r>
      <w:r w:rsidRPr="007D12C9">
        <w:rPr>
          <w:rFonts w:ascii="Arial" w:hAnsi="Arial" w:cs="Arial"/>
        </w:rPr>
        <w:t>is available on a separate sheet and should be referred to in preparing for the call to the referee or referees.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E17A94" w:rsidRPr="00A65D76" w:rsidTr="00A65D76">
        <w:trPr>
          <w:cantSplit/>
          <w:trHeight w:val="381"/>
        </w:trPr>
        <w:tc>
          <w:tcPr>
            <w:tcW w:w="10031" w:type="dxa"/>
            <w:gridSpan w:val="2"/>
            <w:shd w:val="clear" w:color="auto" w:fill="F2F2F2"/>
            <w:vAlign w:val="bottom"/>
          </w:tcPr>
          <w:p w:rsidR="00E17A94" w:rsidRPr="007D12C9" w:rsidRDefault="007475BA" w:rsidP="00E17A94">
            <w:pPr>
              <w:pStyle w:val="InstructionText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 xml:space="preserve">Initial Information including </w:t>
            </w:r>
            <w:r w:rsidR="00E17A94" w:rsidRPr="007D12C9">
              <w:rPr>
                <w:rFonts w:cs="Arial"/>
                <w:b/>
                <w:sz w:val="22"/>
                <w:szCs w:val="22"/>
              </w:rPr>
              <w:t>Applicant and Referee Details</w:t>
            </w:r>
          </w:p>
        </w:tc>
      </w:tr>
      <w:tr w:rsidR="00E17A94" w:rsidRPr="00A65D76" w:rsidTr="007D12C9">
        <w:trPr>
          <w:cantSplit/>
          <w:trHeight w:val="381"/>
        </w:trPr>
        <w:tc>
          <w:tcPr>
            <w:tcW w:w="4928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>Applicant name</w:t>
            </w:r>
          </w:p>
        </w:tc>
        <w:tc>
          <w:tcPr>
            <w:tcW w:w="5103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E17A94" w:rsidRPr="00A65D76" w:rsidTr="007D12C9">
        <w:trPr>
          <w:cantSplit/>
          <w:trHeight w:val="381"/>
        </w:trPr>
        <w:tc>
          <w:tcPr>
            <w:tcW w:w="4928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>Position title and number</w:t>
            </w:r>
          </w:p>
        </w:tc>
        <w:tc>
          <w:tcPr>
            <w:tcW w:w="5103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7475BA" w:rsidRPr="00A65D76" w:rsidTr="007D12C9">
        <w:trPr>
          <w:cantSplit/>
          <w:trHeight w:val="381"/>
        </w:trPr>
        <w:tc>
          <w:tcPr>
            <w:tcW w:w="4928" w:type="dxa"/>
            <w:vAlign w:val="bottom"/>
          </w:tcPr>
          <w:p w:rsidR="007475BA" w:rsidRPr="007D12C9" w:rsidRDefault="007475BA" w:rsidP="001D6010">
            <w:pPr>
              <w:pStyle w:val="InstructionText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>Date panel spoke with referee</w:t>
            </w:r>
          </w:p>
        </w:tc>
        <w:tc>
          <w:tcPr>
            <w:tcW w:w="5103" w:type="dxa"/>
            <w:vAlign w:val="bottom"/>
          </w:tcPr>
          <w:p w:rsidR="007475BA" w:rsidRPr="007D12C9" w:rsidRDefault="007475BA" w:rsidP="001D6010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E17A94" w:rsidRPr="00A65D76" w:rsidTr="007D12C9">
        <w:trPr>
          <w:cantSplit/>
          <w:trHeight w:val="381"/>
        </w:trPr>
        <w:tc>
          <w:tcPr>
            <w:tcW w:w="4928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>Referee name</w:t>
            </w:r>
          </w:p>
        </w:tc>
        <w:tc>
          <w:tcPr>
            <w:tcW w:w="5103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E17A94" w:rsidRPr="00A65D76" w:rsidTr="007D12C9">
        <w:trPr>
          <w:cantSplit/>
          <w:trHeight w:val="381"/>
        </w:trPr>
        <w:tc>
          <w:tcPr>
            <w:tcW w:w="4928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>Referee position, level and role</w:t>
            </w:r>
          </w:p>
        </w:tc>
        <w:tc>
          <w:tcPr>
            <w:tcW w:w="5103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E17A94" w:rsidRPr="00A65D76" w:rsidTr="007D12C9">
        <w:trPr>
          <w:cantSplit/>
          <w:trHeight w:val="381"/>
        </w:trPr>
        <w:tc>
          <w:tcPr>
            <w:tcW w:w="4928" w:type="dxa"/>
            <w:vAlign w:val="bottom"/>
          </w:tcPr>
          <w:p w:rsidR="00B50EF8" w:rsidRPr="007D12C9" w:rsidRDefault="00E17A94" w:rsidP="007475BA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>Nature of referee working relationship</w:t>
            </w:r>
            <w:r w:rsidR="007475BA" w:rsidRPr="007D12C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7475BA" w:rsidRPr="007D12C9">
              <w:rPr>
                <w:rFonts w:cs="Arial"/>
                <w:sz w:val="22"/>
                <w:szCs w:val="22"/>
              </w:rPr>
              <w:t>(is the referee</w:t>
            </w:r>
            <w:r w:rsidR="00B50EF8" w:rsidRPr="007D12C9">
              <w:rPr>
                <w:rFonts w:cs="Arial"/>
                <w:sz w:val="22"/>
                <w:szCs w:val="22"/>
              </w:rPr>
              <w:t xml:space="preserve"> well-placed to provide </w:t>
            </w:r>
            <w:r w:rsidR="007475BA" w:rsidRPr="007D12C9">
              <w:rPr>
                <w:rFonts w:cs="Arial"/>
                <w:sz w:val="22"/>
                <w:szCs w:val="22"/>
              </w:rPr>
              <w:t>a relevant</w:t>
            </w:r>
            <w:r w:rsidR="00B50EF8" w:rsidRPr="007D12C9">
              <w:rPr>
                <w:rFonts w:cs="Arial"/>
                <w:sz w:val="22"/>
                <w:szCs w:val="22"/>
              </w:rPr>
              <w:t xml:space="preserve"> reference?)</w:t>
            </w:r>
          </w:p>
        </w:tc>
        <w:tc>
          <w:tcPr>
            <w:tcW w:w="5103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E17A94" w:rsidRPr="00A65D76" w:rsidTr="007D12C9">
        <w:trPr>
          <w:cantSplit/>
          <w:trHeight w:val="381"/>
        </w:trPr>
        <w:tc>
          <w:tcPr>
            <w:tcW w:w="4928" w:type="dxa"/>
            <w:vAlign w:val="bottom"/>
          </w:tcPr>
          <w:p w:rsidR="007475BA" w:rsidRPr="007D12C9" w:rsidRDefault="007475BA" w:rsidP="00360619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>I</w:t>
            </w:r>
            <w:r w:rsidR="00E17A94" w:rsidRPr="007D12C9">
              <w:rPr>
                <w:rFonts w:cs="Arial"/>
                <w:b/>
                <w:sz w:val="22"/>
                <w:szCs w:val="22"/>
              </w:rPr>
              <w:t xml:space="preserve">s there anyone else that would be better </w:t>
            </w:r>
            <w:r w:rsidRPr="007D12C9">
              <w:rPr>
                <w:rFonts w:cs="Arial"/>
                <w:b/>
                <w:sz w:val="22"/>
                <w:szCs w:val="22"/>
              </w:rPr>
              <w:t>pl</w:t>
            </w:r>
            <w:r w:rsidR="00E17A94" w:rsidRPr="007D12C9">
              <w:rPr>
                <w:rFonts w:cs="Arial"/>
                <w:b/>
                <w:sz w:val="22"/>
                <w:szCs w:val="22"/>
              </w:rPr>
              <w:t xml:space="preserve">aced </w:t>
            </w:r>
            <w:r w:rsidRPr="007D12C9">
              <w:rPr>
                <w:rFonts w:cs="Arial"/>
                <w:b/>
                <w:sz w:val="22"/>
                <w:szCs w:val="22"/>
              </w:rPr>
              <w:t xml:space="preserve">or also suitable </w:t>
            </w:r>
            <w:r w:rsidR="00E17A94" w:rsidRPr="007D12C9">
              <w:rPr>
                <w:rFonts w:cs="Arial"/>
                <w:b/>
                <w:sz w:val="22"/>
                <w:szCs w:val="22"/>
              </w:rPr>
              <w:t>to be a referee</w:t>
            </w:r>
            <w:r w:rsidRPr="007D12C9">
              <w:rPr>
                <w:rFonts w:cs="Arial"/>
                <w:b/>
                <w:sz w:val="22"/>
                <w:szCs w:val="22"/>
              </w:rPr>
              <w:t xml:space="preserve">? </w:t>
            </w:r>
            <w:r w:rsidRPr="007D12C9">
              <w:rPr>
                <w:rFonts w:cs="Arial"/>
                <w:sz w:val="22"/>
                <w:szCs w:val="22"/>
              </w:rPr>
              <w:t>(Referees may tend to be more accurate if they know the panel might be going to their boss, or other referees, for information)</w:t>
            </w:r>
          </w:p>
        </w:tc>
        <w:tc>
          <w:tcPr>
            <w:tcW w:w="5103" w:type="dxa"/>
            <w:vAlign w:val="bottom"/>
          </w:tcPr>
          <w:p w:rsidR="00E17A94" w:rsidRPr="007D12C9" w:rsidRDefault="00E17A94" w:rsidP="007475BA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E17A94" w:rsidRPr="00A65D76" w:rsidTr="007D12C9">
        <w:trPr>
          <w:cantSplit/>
          <w:trHeight w:val="381"/>
        </w:trPr>
        <w:tc>
          <w:tcPr>
            <w:tcW w:w="4928" w:type="dxa"/>
            <w:vAlign w:val="bottom"/>
          </w:tcPr>
          <w:p w:rsidR="007475BA" w:rsidRPr="007D12C9" w:rsidRDefault="00E17A94" w:rsidP="007475BA">
            <w:pPr>
              <w:pStyle w:val="InstructionText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>Dates of working relationship</w:t>
            </w:r>
            <w:r w:rsidR="007475BA" w:rsidRPr="007D12C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475BA" w:rsidRPr="007D12C9">
              <w:rPr>
                <w:rFonts w:cs="Arial"/>
                <w:sz w:val="22"/>
                <w:szCs w:val="22"/>
              </w:rPr>
              <w:t>(Is the reference still likely to be current, useful and relevant?)</w:t>
            </w:r>
          </w:p>
        </w:tc>
        <w:tc>
          <w:tcPr>
            <w:tcW w:w="5103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E17A94" w:rsidRPr="00A65D76" w:rsidTr="007D12C9">
        <w:trPr>
          <w:cantSplit/>
          <w:trHeight w:val="381"/>
        </w:trPr>
        <w:tc>
          <w:tcPr>
            <w:tcW w:w="4928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>Applicant’s position, level, and role during working relationship with referee</w:t>
            </w:r>
          </w:p>
        </w:tc>
        <w:tc>
          <w:tcPr>
            <w:tcW w:w="5103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E17A94" w:rsidRPr="00A65D76" w:rsidTr="007D12C9">
        <w:trPr>
          <w:cantSplit/>
          <w:trHeight w:val="381"/>
        </w:trPr>
        <w:tc>
          <w:tcPr>
            <w:tcW w:w="4928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 xml:space="preserve">Has the vacancy JD and </w:t>
            </w:r>
            <w:r w:rsidR="007475BA" w:rsidRPr="007D12C9">
              <w:rPr>
                <w:rFonts w:cs="Arial"/>
                <w:b/>
                <w:sz w:val="22"/>
                <w:szCs w:val="22"/>
              </w:rPr>
              <w:t xml:space="preserve">job </w:t>
            </w:r>
            <w:r w:rsidRPr="007D12C9">
              <w:rPr>
                <w:rFonts w:cs="Arial"/>
                <w:b/>
                <w:sz w:val="22"/>
                <w:szCs w:val="22"/>
              </w:rPr>
              <w:t>context been provided to the referee?</w:t>
            </w:r>
            <w:r w:rsidR="007475BA" w:rsidRPr="007D12C9">
              <w:rPr>
                <w:rFonts w:cs="Arial"/>
                <w:sz w:val="22"/>
                <w:szCs w:val="22"/>
              </w:rPr>
              <w:t xml:space="preserve"> (If not, explain the role in detail to inform a more useful discussion)</w:t>
            </w:r>
          </w:p>
        </w:tc>
        <w:tc>
          <w:tcPr>
            <w:tcW w:w="5103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764554" w:rsidRPr="00A65D76" w:rsidTr="007D12C9">
        <w:trPr>
          <w:cantSplit/>
          <w:trHeight w:val="381"/>
        </w:trPr>
        <w:tc>
          <w:tcPr>
            <w:tcW w:w="4928" w:type="dxa"/>
            <w:vAlign w:val="bottom"/>
          </w:tcPr>
          <w:p w:rsidR="00764554" w:rsidRPr="007D12C9" w:rsidRDefault="00764554" w:rsidP="00764554">
            <w:pPr>
              <w:pStyle w:val="InstructionText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 xml:space="preserve">Has the Panel obtained the JD for the position that the applicant occupied during the period being reported on by the referee? </w:t>
            </w:r>
            <w:r w:rsidRPr="007D12C9">
              <w:rPr>
                <w:rFonts w:cs="Arial"/>
                <w:sz w:val="22"/>
                <w:szCs w:val="22"/>
              </w:rPr>
              <w:t>(If not ask the referee to describe the job done by the applicant. This could help in comparing past work history to capabilities needed for the vacancy)</w:t>
            </w:r>
          </w:p>
        </w:tc>
        <w:tc>
          <w:tcPr>
            <w:tcW w:w="5103" w:type="dxa"/>
            <w:vAlign w:val="bottom"/>
          </w:tcPr>
          <w:p w:rsidR="00764554" w:rsidRPr="007D12C9" w:rsidRDefault="00764554" w:rsidP="001D6010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p w:rsidR="00E17A94" w:rsidRPr="007D12C9" w:rsidRDefault="00E17A94" w:rsidP="00B52D77">
      <w:pPr>
        <w:tabs>
          <w:tab w:val="left" w:pos="1020"/>
        </w:tabs>
        <w:jc w:val="both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C0C0C0"/>
          <w:bottom w:val="single" w:sz="4" w:space="0" w:color="80808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17A94" w:rsidRPr="00A65D76" w:rsidTr="00A65D76">
        <w:trPr>
          <w:cantSplit/>
          <w:trHeight w:val="381"/>
        </w:trPr>
        <w:tc>
          <w:tcPr>
            <w:tcW w:w="10031" w:type="dxa"/>
            <w:shd w:val="clear" w:color="auto" w:fill="F2F2F2"/>
            <w:vAlign w:val="bottom"/>
          </w:tcPr>
          <w:p w:rsidR="00E17A94" w:rsidRPr="007D12C9" w:rsidRDefault="007475BA" w:rsidP="001D6010">
            <w:pPr>
              <w:pStyle w:val="InstructionText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 xml:space="preserve">Notes for </w:t>
            </w:r>
            <w:r w:rsidR="00E17A94" w:rsidRPr="007D12C9">
              <w:rPr>
                <w:rFonts w:cs="Arial"/>
                <w:b/>
                <w:sz w:val="22"/>
                <w:szCs w:val="22"/>
              </w:rPr>
              <w:t>Discussion Points</w:t>
            </w:r>
            <w:r w:rsidRPr="007D12C9">
              <w:rPr>
                <w:rFonts w:cs="Arial"/>
                <w:b/>
                <w:sz w:val="22"/>
                <w:szCs w:val="22"/>
              </w:rPr>
              <w:t xml:space="preserve"> or </w:t>
            </w:r>
            <w:r w:rsidR="00726046" w:rsidRPr="007D12C9">
              <w:rPr>
                <w:rFonts w:cs="Arial"/>
                <w:b/>
                <w:sz w:val="22"/>
                <w:szCs w:val="22"/>
              </w:rPr>
              <w:t xml:space="preserve">Additional </w:t>
            </w:r>
            <w:r w:rsidRPr="007D12C9">
              <w:rPr>
                <w:rFonts w:cs="Arial"/>
                <w:b/>
                <w:sz w:val="22"/>
                <w:szCs w:val="22"/>
              </w:rPr>
              <w:t>Questions Unique to the Specific Applicant</w:t>
            </w:r>
          </w:p>
        </w:tc>
      </w:tr>
      <w:tr w:rsidR="00E17A94" w:rsidRPr="00A65D76" w:rsidTr="00A65D76">
        <w:trPr>
          <w:cantSplit/>
          <w:trHeight w:val="381"/>
        </w:trPr>
        <w:tc>
          <w:tcPr>
            <w:tcW w:w="10031" w:type="dxa"/>
            <w:vAlign w:val="bottom"/>
          </w:tcPr>
          <w:p w:rsidR="00E17A94" w:rsidRPr="007D12C9" w:rsidRDefault="00E17A94" w:rsidP="001D6010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  <w:r w:rsidRPr="007D12C9">
              <w:rPr>
                <w:rFonts w:cs="Arial"/>
                <w:sz w:val="22"/>
                <w:szCs w:val="22"/>
              </w:rPr>
              <w:lastRenderedPageBreak/>
              <w:t>(List discussion points)</w:t>
            </w:r>
          </w:p>
          <w:p w:rsidR="00360619" w:rsidRPr="007D12C9" w:rsidRDefault="00360619" w:rsidP="00360619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  <w:p w:rsidR="00E17A94" w:rsidRPr="007D12C9" w:rsidRDefault="007D12C9" w:rsidP="00360619">
            <w:pPr>
              <w:pStyle w:val="InstructionText"/>
              <w:numPr>
                <w:ilvl w:val="0"/>
                <w:numId w:val="22"/>
              </w:num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360619" w:rsidRPr="007D12C9" w:rsidRDefault="007D12C9" w:rsidP="00360619">
            <w:pPr>
              <w:pStyle w:val="InstructionText"/>
              <w:numPr>
                <w:ilvl w:val="0"/>
                <w:numId w:val="22"/>
              </w:num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360619" w:rsidRPr="007D12C9" w:rsidRDefault="007D12C9" w:rsidP="00360619">
            <w:pPr>
              <w:pStyle w:val="InstructionText"/>
              <w:numPr>
                <w:ilvl w:val="0"/>
                <w:numId w:val="22"/>
              </w:num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6E5FAA" w:rsidRPr="007D12C9" w:rsidRDefault="006E5FAA" w:rsidP="006E5FAA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  <w:p w:rsidR="006E5FAA" w:rsidRPr="007D12C9" w:rsidRDefault="006E5FAA" w:rsidP="006E5FAA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  <w:p w:rsidR="006E5FAA" w:rsidRPr="007D12C9" w:rsidRDefault="006E5FAA" w:rsidP="006E5FAA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  <w:p w:rsidR="00360619" w:rsidRPr="007D12C9" w:rsidRDefault="00360619" w:rsidP="00360619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  <w:p w:rsidR="00360619" w:rsidRPr="007D12C9" w:rsidRDefault="00360619" w:rsidP="00360619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  <w:p w:rsidR="00360619" w:rsidRPr="007D12C9" w:rsidRDefault="00360619" w:rsidP="00360619">
            <w:pPr>
              <w:pStyle w:val="InstructionText"/>
              <w:spacing w:before="40" w:after="40"/>
              <w:rPr>
                <w:rFonts w:cs="Arial"/>
                <w:sz w:val="22"/>
                <w:szCs w:val="22"/>
              </w:rPr>
            </w:pPr>
          </w:p>
          <w:p w:rsidR="00E17A94" w:rsidRPr="007D12C9" w:rsidRDefault="00E17A94" w:rsidP="00360619">
            <w:pPr>
              <w:pStyle w:val="InstructionText"/>
              <w:spacing w:before="40" w:after="40"/>
              <w:ind w:left="450"/>
              <w:rPr>
                <w:rFonts w:cs="Arial"/>
                <w:sz w:val="22"/>
                <w:szCs w:val="22"/>
              </w:rPr>
            </w:pPr>
          </w:p>
        </w:tc>
      </w:tr>
      <w:tr w:rsidR="00D21E62" w:rsidRPr="00A65D76" w:rsidTr="00A65D76">
        <w:trPr>
          <w:cantSplit/>
          <w:trHeight w:val="381"/>
        </w:trPr>
        <w:tc>
          <w:tcPr>
            <w:tcW w:w="10031" w:type="dxa"/>
            <w:shd w:val="clear" w:color="auto" w:fill="F2F2F2"/>
            <w:vAlign w:val="bottom"/>
          </w:tcPr>
          <w:p w:rsidR="00D21E62" w:rsidRPr="007D12C9" w:rsidRDefault="007475BA" w:rsidP="007475BA">
            <w:pPr>
              <w:pStyle w:val="InstructionText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7D12C9">
              <w:rPr>
                <w:rFonts w:cs="Arial"/>
                <w:b/>
                <w:sz w:val="22"/>
                <w:szCs w:val="22"/>
              </w:rPr>
              <w:t xml:space="preserve">Panel Members’ Notes of </w:t>
            </w:r>
            <w:r w:rsidR="00D21E62" w:rsidRPr="007D12C9">
              <w:rPr>
                <w:rFonts w:cs="Arial"/>
                <w:b/>
                <w:sz w:val="22"/>
                <w:szCs w:val="22"/>
              </w:rPr>
              <w:t xml:space="preserve">Referee </w:t>
            </w:r>
            <w:r w:rsidRPr="007D12C9">
              <w:rPr>
                <w:rFonts w:cs="Arial"/>
                <w:b/>
                <w:sz w:val="22"/>
                <w:szCs w:val="22"/>
              </w:rPr>
              <w:t>Information</w:t>
            </w:r>
          </w:p>
        </w:tc>
      </w:tr>
    </w:tbl>
    <w:p w:rsidR="00D21E62" w:rsidRPr="007D12C9" w:rsidRDefault="00D21E62" w:rsidP="00D21E62">
      <w:pPr>
        <w:pStyle w:val="InstructionText"/>
        <w:spacing w:before="0" w:after="0"/>
        <w:rPr>
          <w:rFonts w:cs="Arial"/>
          <w:sz w:val="22"/>
          <w:szCs w:val="22"/>
        </w:rPr>
      </w:pPr>
      <w:r w:rsidRPr="007D12C9">
        <w:rPr>
          <w:rFonts w:cs="Arial"/>
          <w:sz w:val="22"/>
          <w:szCs w:val="22"/>
        </w:rPr>
        <w:t>(Free flowing format or ability to ask specific questions</w:t>
      </w:r>
      <w:r w:rsidR="006E5FAA" w:rsidRPr="007D12C9">
        <w:rPr>
          <w:rFonts w:cs="Arial"/>
          <w:sz w:val="22"/>
          <w:szCs w:val="22"/>
        </w:rPr>
        <w:t xml:space="preserve"> – Refer to Guideline for example Questions</w:t>
      </w:r>
      <w:r w:rsidRPr="007D12C9">
        <w:rPr>
          <w:rFonts w:cs="Arial"/>
          <w:sz w:val="22"/>
          <w:szCs w:val="22"/>
        </w:rPr>
        <w:t>)</w:t>
      </w:r>
    </w:p>
    <w:p w:rsidR="007B728C" w:rsidRPr="007D12C9" w:rsidRDefault="007B728C" w:rsidP="00D21E62">
      <w:pPr>
        <w:tabs>
          <w:tab w:val="left" w:pos="1020"/>
        </w:tabs>
        <w:spacing w:after="0" w:line="240" w:lineRule="auto"/>
        <w:jc w:val="both"/>
        <w:rPr>
          <w:rFonts w:ascii="Arial" w:hAnsi="Arial" w:cs="Arial"/>
        </w:rPr>
      </w:pPr>
    </w:p>
    <w:p w:rsidR="007B728C" w:rsidRPr="007D12C9" w:rsidRDefault="007B728C" w:rsidP="00D21E62">
      <w:pPr>
        <w:tabs>
          <w:tab w:val="left" w:pos="1020"/>
        </w:tabs>
        <w:spacing w:after="0" w:line="240" w:lineRule="auto"/>
        <w:jc w:val="both"/>
        <w:rPr>
          <w:rFonts w:ascii="Arial" w:hAnsi="Arial" w:cs="Arial"/>
        </w:rPr>
      </w:pPr>
    </w:p>
    <w:p w:rsidR="00D21E62" w:rsidRPr="00D21E62" w:rsidRDefault="00D21E62" w:rsidP="00D21E62">
      <w:pPr>
        <w:tabs>
          <w:tab w:val="left" w:pos="10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B728C" w:rsidRPr="00D21E62" w:rsidRDefault="007B728C" w:rsidP="00D21E62">
      <w:pPr>
        <w:tabs>
          <w:tab w:val="left" w:pos="10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B728C" w:rsidRPr="00D21E62" w:rsidRDefault="007B728C" w:rsidP="00D21E62">
      <w:pPr>
        <w:tabs>
          <w:tab w:val="left" w:pos="10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B728C" w:rsidRPr="00D21E62" w:rsidRDefault="007B728C" w:rsidP="00D21E62">
      <w:pPr>
        <w:tabs>
          <w:tab w:val="left" w:pos="10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80033" w:rsidRPr="00D21E62" w:rsidRDefault="00B80033" w:rsidP="00D21E6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B80033" w:rsidRPr="00D21E62" w:rsidSect="00360619">
      <w:footerReference w:type="even" r:id="rId8"/>
      <w:footerReference w:type="default" r:id="rId9"/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F9" w:rsidRDefault="00F644F9" w:rsidP="00D43A8A">
      <w:pPr>
        <w:spacing w:after="0" w:line="240" w:lineRule="auto"/>
      </w:pPr>
      <w:r>
        <w:separator/>
      </w:r>
    </w:p>
  </w:endnote>
  <w:endnote w:type="continuationSeparator" w:id="0">
    <w:p w:rsidR="00F644F9" w:rsidRDefault="00F644F9" w:rsidP="00D4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16" w:rsidRDefault="00B201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992">
      <w:rPr>
        <w:noProof/>
      </w:rPr>
      <w:t>2</w:t>
    </w:r>
    <w:r>
      <w:rPr>
        <w:noProof/>
      </w:rPr>
      <w:fldChar w:fldCharType="end"/>
    </w:r>
  </w:p>
  <w:p w:rsidR="00B20116" w:rsidRDefault="00B20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B2" w:rsidRDefault="00870B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992">
      <w:rPr>
        <w:noProof/>
      </w:rPr>
      <w:t>1</w:t>
    </w:r>
    <w:r>
      <w:rPr>
        <w:noProof/>
      </w:rPr>
      <w:fldChar w:fldCharType="end"/>
    </w:r>
  </w:p>
  <w:p w:rsidR="00870BB2" w:rsidRDefault="00870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F9" w:rsidRDefault="00F644F9" w:rsidP="00D43A8A">
      <w:pPr>
        <w:spacing w:after="0" w:line="240" w:lineRule="auto"/>
      </w:pPr>
      <w:r>
        <w:separator/>
      </w:r>
    </w:p>
  </w:footnote>
  <w:footnote w:type="continuationSeparator" w:id="0">
    <w:p w:rsidR="00F644F9" w:rsidRDefault="00F644F9" w:rsidP="00D43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A5"/>
    <w:multiLevelType w:val="hybridMultilevel"/>
    <w:tmpl w:val="DBE0A9EE"/>
    <w:lvl w:ilvl="0" w:tplc="86EEF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4A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8E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02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C6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00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C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A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E80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9F0C07"/>
    <w:multiLevelType w:val="hybridMultilevel"/>
    <w:tmpl w:val="0F849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B8E"/>
    <w:multiLevelType w:val="hybridMultilevel"/>
    <w:tmpl w:val="48CE8758"/>
    <w:lvl w:ilvl="0" w:tplc="A09056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C148D"/>
    <w:multiLevelType w:val="hybridMultilevel"/>
    <w:tmpl w:val="46162C40"/>
    <w:lvl w:ilvl="0" w:tplc="FD263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60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A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E2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E8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85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A7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82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29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8B253D"/>
    <w:multiLevelType w:val="hybridMultilevel"/>
    <w:tmpl w:val="9DC64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80ABF"/>
    <w:multiLevelType w:val="hybridMultilevel"/>
    <w:tmpl w:val="E08E5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23506"/>
    <w:multiLevelType w:val="hybridMultilevel"/>
    <w:tmpl w:val="C0A615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EE0A5C"/>
    <w:multiLevelType w:val="hybridMultilevel"/>
    <w:tmpl w:val="45F403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F5945"/>
    <w:multiLevelType w:val="hybridMultilevel"/>
    <w:tmpl w:val="B008D97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57736"/>
    <w:multiLevelType w:val="hybridMultilevel"/>
    <w:tmpl w:val="48B6FCF4"/>
    <w:lvl w:ilvl="0" w:tplc="C0A2B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C0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29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25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9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8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C6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64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05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D229EC"/>
    <w:multiLevelType w:val="hybridMultilevel"/>
    <w:tmpl w:val="F8FED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00F83"/>
    <w:multiLevelType w:val="hybridMultilevel"/>
    <w:tmpl w:val="A1B4E652"/>
    <w:lvl w:ilvl="0" w:tplc="6FAEF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CB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45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E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EB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AD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2A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06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5B787D"/>
    <w:multiLevelType w:val="hybridMultilevel"/>
    <w:tmpl w:val="3D4A894C"/>
    <w:lvl w:ilvl="0" w:tplc="B704A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85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29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CB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4D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E6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EA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49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F3426B"/>
    <w:multiLevelType w:val="hybridMultilevel"/>
    <w:tmpl w:val="F0CEBF00"/>
    <w:lvl w:ilvl="0" w:tplc="51301A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E489B"/>
    <w:multiLevelType w:val="hybridMultilevel"/>
    <w:tmpl w:val="3F7ABA02"/>
    <w:lvl w:ilvl="0" w:tplc="58BEC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00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C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8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66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263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C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2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A1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14"/>
  </w:num>
  <w:num w:numId="11">
    <w:abstractNumId w:val="11"/>
  </w:num>
  <w:num w:numId="12">
    <w:abstractNumId w:val="9"/>
  </w:num>
  <w:num w:numId="13">
    <w:abstractNumId w:val="0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7"/>
  </w:num>
  <w:num w:numId="19">
    <w:abstractNumId w:val="8"/>
  </w:num>
  <w:num w:numId="20">
    <w:abstractNumId w:val="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92"/>
    <w:rsid w:val="00082FAA"/>
    <w:rsid w:val="00096305"/>
    <w:rsid w:val="000D0E9D"/>
    <w:rsid w:val="000D79A4"/>
    <w:rsid w:val="00125B13"/>
    <w:rsid w:val="001651A8"/>
    <w:rsid w:val="001C0023"/>
    <w:rsid w:val="001D26A6"/>
    <w:rsid w:val="001D2BC4"/>
    <w:rsid w:val="001D6010"/>
    <w:rsid w:val="001F21E4"/>
    <w:rsid w:val="001F3676"/>
    <w:rsid w:val="00227CF5"/>
    <w:rsid w:val="00280FCB"/>
    <w:rsid w:val="0029117C"/>
    <w:rsid w:val="002A0B6E"/>
    <w:rsid w:val="002C73C8"/>
    <w:rsid w:val="002E187A"/>
    <w:rsid w:val="002F5A1D"/>
    <w:rsid w:val="003073C5"/>
    <w:rsid w:val="00323653"/>
    <w:rsid w:val="00330CA5"/>
    <w:rsid w:val="00331988"/>
    <w:rsid w:val="003572FB"/>
    <w:rsid w:val="00360619"/>
    <w:rsid w:val="003659A9"/>
    <w:rsid w:val="00374694"/>
    <w:rsid w:val="003828CA"/>
    <w:rsid w:val="003C1E61"/>
    <w:rsid w:val="003E48AE"/>
    <w:rsid w:val="004022B4"/>
    <w:rsid w:val="00413AB8"/>
    <w:rsid w:val="00454677"/>
    <w:rsid w:val="004555A2"/>
    <w:rsid w:val="00457FE0"/>
    <w:rsid w:val="0046668D"/>
    <w:rsid w:val="00470C66"/>
    <w:rsid w:val="00471992"/>
    <w:rsid w:val="004737EB"/>
    <w:rsid w:val="004C6338"/>
    <w:rsid w:val="004F2D5E"/>
    <w:rsid w:val="00574689"/>
    <w:rsid w:val="005979F7"/>
    <w:rsid w:val="005D4637"/>
    <w:rsid w:val="005E000E"/>
    <w:rsid w:val="005E1F9F"/>
    <w:rsid w:val="00602A0F"/>
    <w:rsid w:val="00617C0B"/>
    <w:rsid w:val="00621E3F"/>
    <w:rsid w:val="00681D02"/>
    <w:rsid w:val="006E4EE3"/>
    <w:rsid w:val="006E5FAA"/>
    <w:rsid w:val="006E60ED"/>
    <w:rsid w:val="006F54C0"/>
    <w:rsid w:val="00702AF9"/>
    <w:rsid w:val="00726046"/>
    <w:rsid w:val="007475BA"/>
    <w:rsid w:val="00754599"/>
    <w:rsid w:val="00764554"/>
    <w:rsid w:val="007746D8"/>
    <w:rsid w:val="007847FF"/>
    <w:rsid w:val="007B728C"/>
    <w:rsid w:val="007D12C9"/>
    <w:rsid w:val="007D5390"/>
    <w:rsid w:val="00850639"/>
    <w:rsid w:val="00870BB2"/>
    <w:rsid w:val="008A5D84"/>
    <w:rsid w:val="008A6C76"/>
    <w:rsid w:val="0093123E"/>
    <w:rsid w:val="00931956"/>
    <w:rsid w:val="009E3DC5"/>
    <w:rsid w:val="00A30CFC"/>
    <w:rsid w:val="00A31211"/>
    <w:rsid w:val="00A543A7"/>
    <w:rsid w:val="00A65D76"/>
    <w:rsid w:val="00AA3D67"/>
    <w:rsid w:val="00AB1025"/>
    <w:rsid w:val="00B12A66"/>
    <w:rsid w:val="00B20116"/>
    <w:rsid w:val="00B50EF8"/>
    <w:rsid w:val="00B52D77"/>
    <w:rsid w:val="00B80033"/>
    <w:rsid w:val="00BA36A7"/>
    <w:rsid w:val="00BB691A"/>
    <w:rsid w:val="00BD7D0E"/>
    <w:rsid w:val="00BE5EC2"/>
    <w:rsid w:val="00BF399E"/>
    <w:rsid w:val="00C7377E"/>
    <w:rsid w:val="00C82FC0"/>
    <w:rsid w:val="00C9531D"/>
    <w:rsid w:val="00D0753E"/>
    <w:rsid w:val="00D21E62"/>
    <w:rsid w:val="00D23A54"/>
    <w:rsid w:val="00D43A8A"/>
    <w:rsid w:val="00D44564"/>
    <w:rsid w:val="00D7542B"/>
    <w:rsid w:val="00DB0623"/>
    <w:rsid w:val="00E17A94"/>
    <w:rsid w:val="00E24DFD"/>
    <w:rsid w:val="00E770F0"/>
    <w:rsid w:val="00ED5AE5"/>
    <w:rsid w:val="00F562E5"/>
    <w:rsid w:val="00F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A8A"/>
    <w:pPr>
      <w:keepNext/>
      <w:keepLines/>
      <w:spacing w:after="0" w:line="240" w:lineRule="auto"/>
      <w:jc w:val="center"/>
      <w:outlineLvl w:val="0"/>
    </w:pPr>
    <w:rPr>
      <w:rFonts w:ascii="Arial" w:eastAsia="Times New Roman" w:hAnsi="Arial"/>
      <w:b/>
      <w:bCs/>
      <w:sz w:val="32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3A8A"/>
    <w:rPr>
      <w:rFonts w:ascii="Arial" w:eastAsia="Times New Roman" w:hAnsi="Arial" w:cs="Times New Roman"/>
      <w:b/>
      <w:bCs/>
      <w:sz w:val="32"/>
      <w:szCs w:val="28"/>
      <w:lang w:eastAsia="en-AU"/>
    </w:rPr>
  </w:style>
  <w:style w:type="paragraph" w:customStyle="1" w:styleId="AgencyName">
    <w:name w:val="AgencyName"/>
    <w:basedOn w:val="Normal"/>
    <w:rsid w:val="00D43A8A"/>
    <w:pPr>
      <w:spacing w:after="120" w:line="240" w:lineRule="auto"/>
    </w:pPr>
    <w:rPr>
      <w:rFonts w:ascii="Arial" w:eastAsia="Times New Roman" w:hAnsi="Arial"/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D43A8A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D43A8A"/>
    <w:rPr>
      <w:rFonts w:ascii="Arial" w:hAnsi="Arial"/>
      <w:spacing w:val="8"/>
      <w:sz w:val="26"/>
      <w:szCs w:val="26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8A"/>
  </w:style>
  <w:style w:type="paragraph" w:styleId="Footer">
    <w:name w:val="footer"/>
    <w:basedOn w:val="Normal"/>
    <w:link w:val="FooterChar"/>
    <w:uiPriority w:val="99"/>
    <w:unhideWhenUsed/>
    <w:rsid w:val="00D43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8A"/>
  </w:style>
  <w:style w:type="table" w:styleId="TableGrid">
    <w:name w:val="Table Grid"/>
    <w:basedOn w:val="TableNormal"/>
    <w:uiPriority w:val="59"/>
    <w:rsid w:val="00D4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A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">
    <w:name w:val="Body Text1"/>
    <w:rsid w:val="00D43A8A"/>
    <w:pPr>
      <w:autoSpaceDE w:val="0"/>
      <w:autoSpaceDN w:val="0"/>
      <w:adjustRightInd w:val="0"/>
      <w:spacing w:after="170"/>
      <w:jc w:val="both"/>
    </w:pPr>
    <w:rPr>
      <w:rFonts w:ascii="Swis721 BT" w:eastAsia="Times New Roman" w:hAnsi="Swis721 BT" w:cs="Swis721 BT"/>
      <w:color w:val="000000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43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InstructionText">
    <w:name w:val="Instruction Text"/>
    <w:basedOn w:val="Normal"/>
    <w:rsid w:val="00681D02"/>
    <w:pPr>
      <w:spacing w:before="60" w:after="60" w:line="240" w:lineRule="auto"/>
    </w:pPr>
    <w:rPr>
      <w:rFonts w:ascii="Arial" w:eastAsia="Times New Roman" w:hAnsi="Arial"/>
      <w:sz w:val="18"/>
      <w:szCs w:val="20"/>
    </w:rPr>
  </w:style>
  <w:style w:type="paragraph" w:customStyle="1" w:styleId="InstructionTextBold">
    <w:name w:val="Instruction Text Bold"/>
    <w:basedOn w:val="InstructionText"/>
    <w:rsid w:val="00681D02"/>
    <w:rPr>
      <w:b/>
      <w:bCs/>
    </w:rPr>
  </w:style>
  <w:style w:type="paragraph" w:customStyle="1" w:styleId="Fill">
    <w:name w:val="Fill"/>
    <w:basedOn w:val="Normal"/>
    <w:rsid w:val="00681D02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A8A"/>
    <w:pPr>
      <w:keepNext/>
      <w:keepLines/>
      <w:spacing w:after="0" w:line="240" w:lineRule="auto"/>
      <w:jc w:val="center"/>
      <w:outlineLvl w:val="0"/>
    </w:pPr>
    <w:rPr>
      <w:rFonts w:ascii="Arial" w:eastAsia="Times New Roman" w:hAnsi="Arial"/>
      <w:b/>
      <w:bCs/>
      <w:sz w:val="32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3A8A"/>
    <w:rPr>
      <w:rFonts w:ascii="Arial" w:eastAsia="Times New Roman" w:hAnsi="Arial" w:cs="Times New Roman"/>
      <w:b/>
      <w:bCs/>
      <w:sz w:val="32"/>
      <w:szCs w:val="28"/>
      <w:lang w:eastAsia="en-AU"/>
    </w:rPr>
  </w:style>
  <w:style w:type="paragraph" w:customStyle="1" w:styleId="AgencyName">
    <w:name w:val="AgencyName"/>
    <w:basedOn w:val="Normal"/>
    <w:rsid w:val="00D43A8A"/>
    <w:pPr>
      <w:spacing w:after="120" w:line="240" w:lineRule="auto"/>
    </w:pPr>
    <w:rPr>
      <w:rFonts w:ascii="Arial" w:eastAsia="Times New Roman" w:hAnsi="Arial"/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D43A8A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D43A8A"/>
    <w:rPr>
      <w:rFonts w:ascii="Arial" w:hAnsi="Arial"/>
      <w:spacing w:val="8"/>
      <w:sz w:val="26"/>
      <w:szCs w:val="26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8A"/>
  </w:style>
  <w:style w:type="paragraph" w:styleId="Footer">
    <w:name w:val="footer"/>
    <w:basedOn w:val="Normal"/>
    <w:link w:val="FooterChar"/>
    <w:uiPriority w:val="99"/>
    <w:unhideWhenUsed/>
    <w:rsid w:val="00D43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8A"/>
  </w:style>
  <w:style w:type="table" w:styleId="TableGrid">
    <w:name w:val="Table Grid"/>
    <w:basedOn w:val="TableNormal"/>
    <w:uiPriority w:val="59"/>
    <w:rsid w:val="00D4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A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">
    <w:name w:val="Body Text1"/>
    <w:rsid w:val="00D43A8A"/>
    <w:pPr>
      <w:autoSpaceDE w:val="0"/>
      <w:autoSpaceDN w:val="0"/>
      <w:adjustRightInd w:val="0"/>
      <w:spacing w:after="170"/>
      <w:jc w:val="both"/>
    </w:pPr>
    <w:rPr>
      <w:rFonts w:ascii="Swis721 BT" w:eastAsia="Times New Roman" w:hAnsi="Swis721 BT" w:cs="Swis721 BT"/>
      <w:color w:val="000000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43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InstructionText">
    <w:name w:val="Instruction Text"/>
    <w:basedOn w:val="Normal"/>
    <w:rsid w:val="00681D02"/>
    <w:pPr>
      <w:spacing w:before="60" w:after="60" w:line="240" w:lineRule="auto"/>
    </w:pPr>
    <w:rPr>
      <w:rFonts w:ascii="Arial" w:eastAsia="Times New Roman" w:hAnsi="Arial"/>
      <w:sz w:val="18"/>
      <w:szCs w:val="20"/>
    </w:rPr>
  </w:style>
  <w:style w:type="paragraph" w:customStyle="1" w:styleId="InstructionTextBold">
    <w:name w:val="Instruction Text Bold"/>
    <w:basedOn w:val="InstructionText"/>
    <w:rsid w:val="00681D02"/>
    <w:rPr>
      <w:b/>
      <w:bCs/>
    </w:rPr>
  </w:style>
  <w:style w:type="paragraph" w:customStyle="1" w:styleId="Fill">
    <w:name w:val="Fill"/>
    <w:basedOn w:val="Normal"/>
    <w:rsid w:val="00681D02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7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6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g\Downloads\6._Referee_Note_Taking_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6._Referee_Note_Taking_Template (1)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Discussion Note-Taking Template</vt:lpstr>
    </vt:vector>
  </TitlesOfParts>
  <Company>NTG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Discussion Note-Taking Template</dc:title>
  <dc:creator>Matt Grooby</dc:creator>
  <cp:lastModifiedBy>Matt Grooby</cp:lastModifiedBy>
  <cp:revision>1</cp:revision>
  <cp:lastPrinted>2015-04-26T05:00:00Z</cp:lastPrinted>
  <dcterms:created xsi:type="dcterms:W3CDTF">2016-11-04T05:40:00Z</dcterms:created>
  <dcterms:modified xsi:type="dcterms:W3CDTF">2016-11-04T05:40:00Z</dcterms:modified>
</cp:coreProperties>
</file>